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E0" w:rsidRDefault="00BA79E0" w:rsidP="00BA79E0">
      <w:pPr>
        <w:jc w:val="center"/>
        <w:rPr>
          <w:sz w:val="72"/>
          <w:szCs w:val="72"/>
          <w:rtl/>
        </w:rPr>
      </w:pPr>
      <w:bookmarkStart w:id="0" w:name="_GoBack"/>
      <w:bookmarkEnd w:id="0"/>
      <w:r w:rsidRPr="003A676C">
        <w:rPr>
          <w:rFonts w:cs="Arial" w:hint="cs"/>
          <w:sz w:val="72"/>
          <w:szCs w:val="72"/>
          <w:rtl/>
        </w:rPr>
        <w:t>נושא : בזבוז מזון בישראל</w:t>
      </w:r>
    </w:p>
    <w:p w:rsidR="00BA79E0" w:rsidRPr="003A676C" w:rsidRDefault="00BA79E0" w:rsidP="00BA79E0">
      <w:pPr>
        <w:jc w:val="center"/>
        <w:rPr>
          <w:sz w:val="72"/>
          <w:szCs w:val="72"/>
          <w:rtl/>
        </w:rPr>
      </w:pPr>
    </w:p>
    <w:p w:rsidR="00BA79E0" w:rsidRDefault="00BA79E0" w:rsidP="00BA79E0">
      <w:pPr>
        <w:rPr>
          <w:rFonts w:cs="Arial"/>
          <w:rtl/>
        </w:rPr>
      </w:pPr>
      <w:r>
        <w:rPr>
          <w:rFonts w:cs="Arial" w:hint="cs"/>
          <w:rtl/>
        </w:rPr>
        <w:t>קרה לכם שאי פעם זרקתם אוכל שעוד אכיל</w:t>
      </w:r>
      <w:r>
        <w:rPr>
          <w:rFonts w:cs="Arial" w:hint="cs"/>
        </w:rPr>
        <w:t xml:space="preserve"> </w:t>
      </w:r>
      <w:r>
        <w:rPr>
          <w:rFonts w:cs="Arial" w:hint="cs"/>
          <w:rtl/>
        </w:rPr>
        <w:t>רק בגלל שלא רציתם לאכול יותר?</w:t>
      </w:r>
    </w:p>
    <w:p w:rsidR="00BA79E0" w:rsidRPr="00733878" w:rsidRDefault="00BA79E0" w:rsidP="00BA79E0">
      <w:pPr>
        <w:rPr>
          <w:rFonts w:cs="Arial"/>
          <w:rtl/>
        </w:rPr>
      </w:pPr>
      <w:r>
        <w:rPr>
          <w:rFonts w:cs="Arial" w:hint="cs"/>
          <w:rtl/>
        </w:rPr>
        <w:t xml:space="preserve">זה למה החלטנו לחקור את נושא </w:t>
      </w:r>
      <w:r>
        <w:rPr>
          <w:rFonts w:cs="Arial" w:hint="cs"/>
        </w:rPr>
        <w:t xml:space="preserve">  </w:t>
      </w:r>
      <w:r w:rsidRPr="00C63729">
        <w:rPr>
          <w:rFonts w:cs="Arial" w:hint="cs"/>
          <w:rtl/>
        </w:rPr>
        <w:t>ב</w:t>
      </w:r>
      <w:r w:rsidRPr="00C63729">
        <w:rPr>
          <w:rFonts w:cs="Arial"/>
          <w:rtl/>
        </w:rPr>
        <w:t>בזבוז מזון</w:t>
      </w:r>
      <w:r>
        <w:rPr>
          <w:rFonts w:cs="Arial" w:hint="cs"/>
          <w:rtl/>
        </w:rPr>
        <w:t xml:space="preserve">. בזבוז מזון </w:t>
      </w:r>
      <w:r>
        <w:rPr>
          <w:rFonts w:cs="Arial"/>
          <w:rtl/>
        </w:rPr>
        <w:t xml:space="preserve">הפך לנושא משמעותי בישראל, המציב אתגרים סביבתיים למרות היותה </w:t>
      </w:r>
      <w:r>
        <w:rPr>
          <w:rFonts w:cs="Arial" w:hint="cs"/>
          <w:rtl/>
        </w:rPr>
        <w:t xml:space="preserve">ישראל </w:t>
      </w:r>
      <w:r>
        <w:rPr>
          <w:rFonts w:cs="Arial"/>
          <w:rtl/>
        </w:rPr>
        <w:t xml:space="preserve">מדינה </w:t>
      </w:r>
      <w:r>
        <w:rPr>
          <w:rFonts w:cs="Arial" w:hint="cs"/>
          <w:rtl/>
        </w:rPr>
        <w:t>צעירה וחדשה</w:t>
      </w:r>
      <w:r>
        <w:rPr>
          <w:rFonts w:cs="Arial"/>
          <w:rtl/>
        </w:rPr>
        <w:t>,</w:t>
      </w:r>
      <w:r>
        <w:rPr>
          <w:rFonts w:cs="Arial" w:hint="cs"/>
          <w:rtl/>
        </w:rPr>
        <w:t xml:space="preserve"> אנחנו נמצאים במקום  שני במדינות ה-</w:t>
      </w:r>
      <w:r>
        <w:rPr>
          <w:rFonts w:cs="Arial" w:hint="cs"/>
        </w:rPr>
        <w:t xml:space="preserve"> OECD </w:t>
      </w:r>
      <w:r>
        <w:rPr>
          <w:rFonts w:cs="Arial" w:hint="cs"/>
          <w:rtl/>
        </w:rPr>
        <w:t xml:space="preserve"> ומבזבזים כ- 2.6 מיליארד  טון של </w:t>
      </w:r>
      <w:r>
        <w:rPr>
          <w:rFonts w:cs="Arial" w:hint="cs"/>
        </w:rPr>
        <w:t xml:space="preserve">  </w:t>
      </w:r>
      <w:r>
        <w:rPr>
          <w:rFonts w:cs="Arial" w:hint="cs"/>
          <w:rtl/>
        </w:rPr>
        <w:t>מזון כשבמקביל 820 מיליון בני אדם סובלים מרעב.</w:t>
      </w:r>
      <w:r>
        <w:rPr>
          <w:rFonts w:cs="Arial"/>
          <w:rtl/>
        </w:rPr>
        <w:t xml:space="preserve"> חלק ניכר מהמזון המיוצר ו</w:t>
      </w:r>
      <w:r>
        <w:rPr>
          <w:rFonts w:cs="Arial" w:hint="cs"/>
          <w:rtl/>
        </w:rPr>
        <w:t>ה</w:t>
      </w:r>
      <w:r>
        <w:rPr>
          <w:rFonts w:cs="Arial"/>
          <w:rtl/>
        </w:rPr>
        <w:t>נצרך הולך לפח, ותורם לדאגות עולמיות רחבות יותר לגבי קיימות.</w:t>
      </w:r>
      <w:r w:rsidRPr="00733878">
        <w:rPr>
          <w:rFonts w:cs="Arial" w:hint="cs"/>
          <w:rtl/>
        </w:rPr>
        <w:t xml:space="preserve"> (כתב </w:t>
      </w:r>
      <w:r w:rsidRPr="00733878">
        <w:rPr>
          <w:rFonts w:cs="Arial" w:hint="cs"/>
        </w:rPr>
        <w:t>YNET</w:t>
      </w:r>
      <w:r>
        <w:rPr>
          <w:rFonts w:cs="Arial"/>
        </w:rPr>
        <w:t>:</w:t>
      </w:r>
      <w:r w:rsidRPr="00733878">
        <w:rPr>
          <w:rFonts w:cs="Arial"/>
          <w:rtl/>
        </w:rPr>
        <w:t xml:space="preserve"> לפי דו"ח אובדן המזון של ארגון לקט ישראל והמשרד להגנת הסביבה</w:t>
      </w:r>
      <w:r w:rsidRPr="00733878">
        <w:rPr>
          <w:rFonts w:cs="Arial" w:hint="cs"/>
          <w:rtl/>
        </w:rPr>
        <w:t>.)</w:t>
      </w:r>
    </w:p>
    <w:p w:rsidR="00BA79E0" w:rsidRPr="00733878" w:rsidRDefault="00BA79E0" w:rsidP="00BA79E0">
      <w:pPr>
        <w:rPr>
          <w:rFonts w:cs="Arial"/>
          <w:rtl/>
        </w:rPr>
      </w:pPr>
      <w:r w:rsidRPr="00733878">
        <w:rPr>
          <w:rFonts w:cs="Arial" w:hint="cs"/>
          <w:rtl/>
        </w:rPr>
        <w:t xml:space="preserve"> </w:t>
      </w:r>
    </w:p>
    <w:p w:rsidR="00BA79E0" w:rsidRDefault="00BA79E0" w:rsidP="00BA79E0">
      <w:pPr>
        <w:rPr>
          <w:rtl/>
        </w:rPr>
      </w:pPr>
      <w:r>
        <w:rPr>
          <w:rFonts w:cs="Arial"/>
          <w:rtl/>
        </w:rPr>
        <w:t xml:space="preserve">אחד האתגרים העיקריים </w:t>
      </w:r>
      <w:r>
        <w:rPr>
          <w:rFonts w:cs="Arial" w:hint="cs"/>
          <w:rtl/>
        </w:rPr>
        <w:t>קשור</w:t>
      </w:r>
      <w:r>
        <w:rPr>
          <w:rFonts w:cs="Arial"/>
          <w:rtl/>
        </w:rPr>
        <w:t xml:space="preserve"> בהתנהגות הצרכנים, שבה </w:t>
      </w:r>
      <w:r w:rsidRPr="00C63729">
        <w:rPr>
          <w:rFonts w:cs="Arial"/>
          <w:rtl/>
        </w:rPr>
        <w:t>אנשי</w:t>
      </w:r>
      <w:r>
        <w:rPr>
          <w:rFonts w:cs="Arial" w:hint="cs"/>
          <w:rtl/>
        </w:rPr>
        <w:t>ם,</w:t>
      </w:r>
      <w:r w:rsidRPr="00C63729">
        <w:rPr>
          <w:rFonts w:cs="Arial" w:hint="cs"/>
          <w:rtl/>
        </w:rPr>
        <w:t xml:space="preserve"> משפחות  </w:t>
      </w:r>
      <w:r>
        <w:rPr>
          <w:rFonts w:cs="Arial" w:hint="cs"/>
          <w:rtl/>
        </w:rPr>
        <w:t>ומסעדות</w:t>
      </w:r>
      <w:r>
        <w:rPr>
          <w:rFonts w:cs="Arial"/>
          <w:rtl/>
        </w:rPr>
        <w:t xml:space="preserve"> משליכים כמויות נכבדות של מזון אכיל.  זה מעלה שאלות לגבי מודעות, חינוך ותפקידם של הצרכנים במזעור הפסולת.  יוזמות לקידום צריכה </w:t>
      </w:r>
      <w:r>
        <w:rPr>
          <w:rFonts w:cs="Arial" w:hint="cs"/>
          <w:rtl/>
        </w:rPr>
        <w:t>ו</w:t>
      </w:r>
      <w:r>
        <w:rPr>
          <w:rFonts w:cs="Arial"/>
          <w:rtl/>
        </w:rPr>
        <w:t xml:space="preserve">מודעת, תכנון ארוחות יעיל והבנה טובה יותר של תאריכי תפוגה יכולות למלא תפקיד מכריע בהתמודדות עם </w:t>
      </w:r>
      <w:r>
        <w:rPr>
          <w:rFonts w:cs="Arial" w:hint="cs"/>
          <w:rtl/>
        </w:rPr>
        <w:t xml:space="preserve">בעיה זו </w:t>
      </w:r>
      <w:r>
        <w:rPr>
          <w:rFonts w:hint="cs"/>
          <w:rtl/>
        </w:rPr>
        <w:t>.</w:t>
      </w:r>
    </w:p>
    <w:p w:rsidR="00BA79E0" w:rsidRDefault="00BA79E0" w:rsidP="00BA79E0">
      <w:pPr>
        <w:rPr>
          <w:rtl/>
        </w:rPr>
      </w:pPr>
    </w:p>
    <w:p w:rsidR="00BA79E0" w:rsidRDefault="00BA79E0" w:rsidP="00BA79E0">
      <w:pPr>
        <w:rPr>
          <w:rtl/>
        </w:rPr>
      </w:pPr>
      <w:r>
        <w:rPr>
          <w:rFonts w:cs="Arial"/>
          <w:rtl/>
        </w:rPr>
        <w:t xml:space="preserve">חקיקה ומדיניות חיוניים בטיפול מקיף בבזבוז מזון.  </w:t>
      </w:r>
      <w:r w:rsidRPr="00BF6B80">
        <w:rPr>
          <w:rFonts w:cs="Arial"/>
          <w:rtl/>
        </w:rPr>
        <w:t>יישום</w:t>
      </w:r>
      <w:r>
        <w:rPr>
          <w:rFonts w:cs="Arial"/>
          <w:rtl/>
        </w:rPr>
        <w:t xml:space="preserve"> תקנות המעודדות תרומה של עודפי מזון, וקביעת יעדים להפחתת פסולת יכולים ליצור סביבה נוחה יותר לשינוי.</w:t>
      </w:r>
      <w:r>
        <w:rPr>
          <w:rtl/>
        </w:rPr>
        <w:tab/>
      </w:r>
    </w:p>
    <w:p w:rsidR="00BA79E0" w:rsidRDefault="00BA79E0" w:rsidP="00BA79E0">
      <w:pPr>
        <w:rPr>
          <w:rtl/>
        </w:rPr>
      </w:pPr>
      <w:r>
        <w:rPr>
          <w:rFonts w:cs="Arial"/>
          <w:rtl/>
        </w:rPr>
        <w:t xml:space="preserve"> ארגונים ללא מטרות רווח </w:t>
      </w:r>
      <w:r w:rsidRPr="00756821">
        <w:rPr>
          <w:rFonts w:cs="Arial"/>
          <w:rtl/>
        </w:rPr>
        <w:t>וי</w:t>
      </w:r>
      <w:r w:rsidRPr="00756821">
        <w:rPr>
          <w:rFonts w:cs="Arial" w:hint="cs"/>
          <w:rtl/>
        </w:rPr>
        <w:t>זמים</w:t>
      </w:r>
      <w:r>
        <w:rPr>
          <w:rFonts w:cs="Arial" w:hint="cs"/>
          <w:rtl/>
        </w:rPr>
        <w:t xml:space="preserve">, </w:t>
      </w:r>
      <w:r>
        <w:rPr>
          <w:rFonts w:cs="Arial"/>
          <w:rtl/>
        </w:rPr>
        <w:t xml:space="preserve"> </w:t>
      </w:r>
      <w:r>
        <w:rPr>
          <w:rFonts w:cs="Arial" w:hint="cs"/>
          <w:rtl/>
        </w:rPr>
        <w:t>תורמים</w:t>
      </w:r>
      <w:r>
        <w:rPr>
          <w:rFonts w:cs="Arial"/>
          <w:rtl/>
        </w:rPr>
        <w:t xml:space="preserve"> בישראל </w:t>
      </w:r>
      <w:r>
        <w:rPr>
          <w:rFonts w:cs="Arial" w:hint="cs"/>
          <w:rtl/>
        </w:rPr>
        <w:t>ו</w:t>
      </w:r>
      <w:r>
        <w:rPr>
          <w:rFonts w:cs="Arial"/>
          <w:rtl/>
        </w:rPr>
        <w:t>פועלים באופן פעיל למאבק בבזבוז מזון</w:t>
      </w:r>
      <w:r>
        <w:rPr>
          <w:rFonts w:cs="Arial" w:hint="cs"/>
          <w:rtl/>
        </w:rPr>
        <w:t xml:space="preserve"> (</w:t>
      </w:r>
      <w:r>
        <w:rPr>
          <w:rFonts w:cs="Arial" w:hint="cs"/>
        </w:rPr>
        <w:t>THE NATN</w:t>
      </w:r>
      <w:r>
        <w:rPr>
          <w:rFonts w:cs="Arial"/>
        </w:rPr>
        <w:t>URAL STEP</w:t>
      </w:r>
      <w:r>
        <w:rPr>
          <w:rFonts w:cs="Arial" w:hint="cs"/>
        </w:rPr>
        <w:t xml:space="preserve"> </w:t>
      </w:r>
      <w:r>
        <w:rPr>
          <w:rFonts w:cs="Arial" w:hint="cs"/>
          <w:rtl/>
        </w:rPr>
        <w:t xml:space="preserve">) </w:t>
      </w:r>
      <w:r>
        <w:rPr>
          <w:rFonts w:cs="Arial"/>
          <w:rtl/>
        </w:rPr>
        <w:t>מאמצים אלה כוללים העלאת מודעות, ארגון פרויקטים מבוססי קהילה ושיתוף פעולה עם עסקים להצלה וחלוקה מחדש של עודפי מזון.  הכרה ותמיכה ביוזמות מסוג זה יכולות לתרום באופן משמעותי למטרה הרחבה יותר של הפחתת בזבוז מזון.</w:t>
      </w:r>
    </w:p>
    <w:p w:rsidR="00BA79E0" w:rsidRDefault="00BA79E0" w:rsidP="00BA79E0">
      <w:pPr>
        <w:rPr>
          <w:rtl/>
        </w:rPr>
      </w:pPr>
    </w:p>
    <w:p w:rsidR="00BA79E0" w:rsidRDefault="00BA79E0" w:rsidP="00BA79E0">
      <w:pPr>
        <w:rPr>
          <w:rtl/>
        </w:rPr>
      </w:pPr>
      <w:r>
        <w:rPr>
          <w:rFonts w:cs="Arial"/>
          <w:rtl/>
        </w:rPr>
        <w:t>לסיכום, טיפול בבזבוז מזון בישראל מצריך גישה רב-צדדית הכוללת אחריות אישית, נוהלי תעשייה, תקנות ממשלתיות ומאמצים קהילתיים.  על ידי טיפוח תרבות של צריכה מודעת, אופטימיזציה של תהליכי שרשרת</w:t>
      </w:r>
      <w:r>
        <w:rPr>
          <w:rFonts w:cs="Arial" w:hint="cs"/>
          <w:rtl/>
        </w:rPr>
        <w:t>, ייעו</w:t>
      </w:r>
      <w:r>
        <w:rPr>
          <w:rFonts w:cs="Arial" w:hint="eastAsia"/>
          <w:rtl/>
        </w:rPr>
        <w:t>ל</w:t>
      </w:r>
      <w:r>
        <w:rPr>
          <w:rFonts w:cs="Arial" w:hint="cs"/>
          <w:rtl/>
        </w:rPr>
        <w:t xml:space="preserve"> </w:t>
      </w:r>
      <w:r>
        <w:rPr>
          <w:rFonts w:cs="Arial"/>
          <w:rtl/>
        </w:rPr>
        <w:t>אספק</w:t>
      </w:r>
      <w:r>
        <w:rPr>
          <w:rFonts w:cs="Arial" w:hint="cs"/>
          <w:rtl/>
        </w:rPr>
        <w:t xml:space="preserve">ת המזון </w:t>
      </w:r>
      <w:r>
        <w:rPr>
          <w:rFonts w:cs="Arial"/>
          <w:rtl/>
        </w:rPr>
        <w:t>​​ויישום מדיניות תומכת</w:t>
      </w:r>
      <w:r>
        <w:rPr>
          <w:rFonts w:cs="Arial" w:hint="cs"/>
          <w:rtl/>
        </w:rPr>
        <w:t>.</w:t>
      </w:r>
      <w:r>
        <w:rPr>
          <w:rFonts w:cs="Arial"/>
          <w:rtl/>
        </w:rPr>
        <w:t xml:space="preserve"> ישראל יכולה לעשות צעדים משמעותיים לקראת </w:t>
      </w:r>
      <w:r w:rsidRPr="00756821">
        <w:rPr>
          <w:rFonts w:cs="Arial"/>
          <w:rtl/>
        </w:rPr>
        <w:t>גישה ב</w:t>
      </w:r>
      <w:r w:rsidRPr="00756821">
        <w:rPr>
          <w:rFonts w:cs="Arial" w:hint="cs"/>
          <w:rtl/>
        </w:rPr>
        <w:t>ר</w:t>
      </w:r>
      <w:r>
        <w:rPr>
          <w:rFonts w:cs="Arial"/>
          <w:rtl/>
        </w:rPr>
        <w:t xml:space="preserve"> קיימא ואחראית יותר למזון.</w:t>
      </w:r>
    </w:p>
    <w:p w:rsidR="00BA79E0" w:rsidRDefault="00BA79E0" w:rsidP="00BA79E0">
      <w:pPr>
        <w:rPr>
          <w:rtl/>
        </w:rPr>
      </w:pPr>
      <w:r>
        <w:rPr>
          <w:rFonts w:hint="cs"/>
          <w:rtl/>
        </w:rPr>
        <w:t>אז האם אי פעם נוכל למצוא פתרון לבעיי</w:t>
      </w:r>
      <w:r>
        <w:rPr>
          <w:rFonts w:hint="eastAsia"/>
          <w:rtl/>
        </w:rPr>
        <w:t>ת</w:t>
      </w:r>
      <w:r>
        <w:rPr>
          <w:rFonts w:hint="cs"/>
          <w:rtl/>
        </w:rPr>
        <w:t xml:space="preserve"> בזבוז המזון בישראל?</w:t>
      </w:r>
    </w:p>
    <w:p w:rsidR="00BA79E0" w:rsidRDefault="00BA79E0" w:rsidP="00BA79E0">
      <w:pPr>
        <w:rPr>
          <w:rtl/>
        </w:rPr>
      </w:pPr>
    </w:p>
    <w:p w:rsidR="00BA79E0" w:rsidRDefault="00BA79E0" w:rsidP="00BA79E0">
      <w:pPr>
        <w:rPr>
          <w:rtl/>
        </w:rPr>
      </w:pPr>
    </w:p>
    <w:p w:rsidR="00BA79E0" w:rsidRDefault="00BA79E0" w:rsidP="00BA79E0">
      <w:r>
        <w:rPr>
          <w:rFonts w:hint="cs"/>
          <w:rtl/>
        </w:rPr>
        <w:t>מאת: אלמה מרגלית אלון נפתלי ומאיה נוי חבושי.</w:t>
      </w:r>
    </w:p>
    <w:p w:rsidR="00BA79E0" w:rsidRPr="004B544B" w:rsidRDefault="00BA79E0" w:rsidP="00BA79E0">
      <w:pPr>
        <w:spacing w:after="100" w:afterAutospacing="1" w:line="360" w:lineRule="auto"/>
        <w:ind w:left="425"/>
      </w:pPr>
    </w:p>
    <w:p w:rsidR="00BA79E0" w:rsidRPr="00BA79E0" w:rsidRDefault="00BA79E0"/>
    <w:sectPr w:rsidR="00BA79E0" w:rsidRPr="00BA79E0" w:rsidSect="008E6AC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E0"/>
    <w:rsid w:val="001513EC"/>
    <w:rsid w:val="00BA79E0"/>
    <w:rsid w:val="00C74D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9E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9E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1412</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שירי כהן</cp:lastModifiedBy>
  <cp:revision>2</cp:revision>
  <dcterms:created xsi:type="dcterms:W3CDTF">2024-03-16T19:08:00Z</dcterms:created>
  <dcterms:modified xsi:type="dcterms:W3CDTF">2024-03-16T19:08:00Z</dcterms:modified>
</cp:coreProperties>
</file>